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10606"/>
      </w:tblGrid>
      <w:tr w:rsidR="003A5BD4" w:rsidTr="00846D4A">
        <w:trPr>
          <w:trHeight w:val="14947"/>
        </w:trPr>
        <w:tc>
          <w:tcPr>
            <w:tcW w:w="10606" w:type="dxa"/>
          </w:tcPr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846D4A">
              <w:rPr>
                <w:sz w:val="28"/>
                <w:szCs w:val="28"/>
              </w:rPr>
              <w:t>МО</w:t>
            </w:r>
            <w:r w:rsidR="001450F3" w:rsidRPr="00846D4A">
              <w:rPr>
                <w:sz w:val="28"/>
                <w:szCs w:val="28"/>
              </w:rPr>
              <w:t>К</w:t>
            </w:r>
            <w:r w:rsidRPr="00846D4A">
              <w:rPr>
                <w:sz w:val="28"/>
                <w:szCs w:val="28"/>
              </w:rPr>
              <w:t>У Падун</w:t>
            </w:r>
            <w:r w:rsidR="001450F3" w:rsidRPr="00846D4A">
              <w:rPr>
                <w:sz w:val="28"/>
                <w:szCs w:val="28"/>
              </w:rPr>
              <w:t>ская</w:t>
            </w:r>
            <w:r w:rsidRPr="00846D4A">
              <w:rPr>
                <w:sz w:val="28"/>
                <w:szCs w:val="28"/>
              </w:rPr>
              <w:t xml:space="preserve"> школа – интернат </w:t>
            </w: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846D4A">
              <w:rPr>
                <w:sz w:val="28"/>
                <w:szCs w:val="28"/>
              </w:rPr>
              <w:t>Беседа</w:t>
            </w:r>
          </w:p>
          <w:p w:rsidR="003A5BD4" w:rsidRPr="00846D4A" w:rsidRDefault="003A5BD4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846D4A">
              <w:rPr>
                <w:sz w:val="28"/>
                <w:szCs w:val="28"/>
              </w:rPr>
              <w:t>«Как стать красивой »</w:t>
            </w:r>
            <w:r w:rsidRPr="00846D4A">
              <w:rPr>
                <w:sz w:val="28"/>
                <w:szCs w:val="28"/>
              </w:rPr>
              <w:br/>
              <w:t>(разговор с девочками)</w:t>
            </w: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846D4A">
              <w:rPr>
                <w:b w:val="0"/>
                <w:sz w:val="28"/>
                <w:szCs w:val="28"/>
              </w:rPr>
              <w:t xml:space="preserve"> </w:t>
            </w:r>
          </w:p>
          <w:p w:rsidR="003A5BD4" w:rsidRPr="00846D4A" w:rsidRDefault="003A5BD4" w:rsidP="00846D4A">
            <w:pPr>
              <w:pStyle w:val="30"/>
              <w:shd w:val="clear" w:color="auto" w:fill="auto"/>
              <w:jc w:val="right"/>
              <w:rPr>
                <w:b w:val="0"/>
                <w:sz w:val="28"/>
                <w:szCs w:val="28"/>
              </w:rPr>
            </w:pPr>
            <w:r w:rsidRPr="00846D4A">
              <w:rPr>
                <w:b w:val="0"/>
                <w:sz w:val="28"/>
                <w:szCs w:val="28"/>
              </w:rPr>
              <w:t>Составила: Витрук О.А.</w:t>
            </w: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b w:val="0"/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3A5BD4" w:rsidP="00846D4A">
            <w:pPr>
              <w:pStyle w:val="30"/>
              <w:shd w:val="clear" w:color="auto" w:fill="auto"/>
              <w:rPr>
                <w:sz w:val="28"/>
                <w:szCs w:val="28"/>
              </w:rPr>
            </w:pPr>
          </w:p>
          <w:p w:rsidR="003A5BD4" w:rsidRPr="00846D4A" w:rsidRDefault="001450F3" w:rsidP="00846D4A">
            <w:pPr>
              <w:pStyle w:val="30"/>
              <w:shd w:val="clear" w:color="auto" w:fill="auto"/>
              <w:jc w:val="center"/>
              <w:rPr>
                <w:sz w:val="28"/>
                <w:szCs w:val="28"/>
              </w:rPr>
            </w:pPr>
            <w:r w:rsidRPr="00846D4A">
              <w:rPr>
                <w:sz w:val="28"/>
                <w:szCs w:val="28"/>
              </w:rPr>
              <w:t>2017 год</w:t>
            </w:r>
          </w:p>
          <w:p w:rsidR="003A5BD4" w:rsidRPr="00820268" w:rsidRDefault="003A5BD4" w:rsidP="00846D4A">
            <w:pPr>
              <w:pStyle w:val="30"/>
              <w:shd w:val="clear" w:color="auto" w:fill="auto"/>
              <w:jc w:val="center"/>
            </w:pPr>
          </w:p>
        </w:tc>
      </w:tr>
    </w:tbl>
    <w:p w:rsidR="003A5BD4" w:rsidRPr="00820268" w:rsidRDefault="003A5BD4" w:rsidP="00820268">
      <w:pPr>
        <w:pStyle w:val="11"/>
        <w:keepNext/>
        <w:keepLines/>
        <w:shd w:val="clear" w:color="auto" w:fill="auto"/>
        <w:spacing w:line="360" w:lineRule="auto"/>
        <w:ind w:right="505" w:firstLine="726"/>
        <w:jc w:val="both"/>
        <w:rPr>
          <w:b/>
          <w:sz w:val="28"/>
          <w:szCs w:val="28"/>
        </w:rPr>
      </w:pPr>
      <w:bookmarkStart w:id="0" w:name="bookmark0"/>
      <w:r w:rsidRPr="00820268">
        <w:rPr>
          <w:b/>
          <w:sz w:val="28"/>
          <w:szCs w:val="28"/>
        </w:rPr>
        <w:lastRenderedPageBreak/>
        <w:t>БЕСЕДА</w:t>
      </w:r>
      <w:bookmarkEnd w:id="0"/>
    </w:p>
    <w:p w:rsidR="003A5BD4" w:rsidRPr="00820268" w:rsidRDefault="003A5BD4" w:rsidP="00820268">
      <w:pPr>
        <w:pStyle w:val="11"/>
        <w:keepNext/>
        <w:keepLines/>
        <w:shd w:val="clear" w:color="auto" w:fill="auto"/>
        <w:spacing w:line="360" w:lineRule="auto"/>
        <w:ind w:right="505" w:firstLine="726"/>
        <w:jc w:val="both"/>
        <w:rPr>
          <w:b/>
          <w:sz w:val="28"/>
          <w:szCs w:val="28"/>
        </w:rPr>
      </w:pPr>
      <w:bookmarkStart w:id="1" w:name="bookmark1"/>
      <w:r w:rsidRPr="00820268">
        <w:rPr>
          <w:b/>
          <w:sz w:val="28"/>
          <w:szCs w:val="28"/>
        </w:rPr>
        <w:t>КАК СТАТЬ КРАСИВОЙ (РАЗГОВОР С ДЕВОЧКАМИ)</w:t>
      </w:r>
      <w:bookmarkEnd w:id="1"/>
    </w:p>
    <w:p w:rsidR="003A5BD4" w:rsidRPr="00820268" w:rsidRDefault="003A5BD4" w:rsidP="00820268">
      <w:pPr>
        <w:pStyle w:val="50"/>
        <w:shd w:val="clear" w:color="auto" w:fill="auto"/>
        <w:spacing w:line="360" w:lineRule="auto"/>
        <w:ind w:right="505" w:firstLine="726"/>
        <w:jc w:val="both"/>
        <w:rPr>
          <w:rStyle w:val="516pt"/>
          <w:b/>
          <w:sz w:val="28"/>
          <w:szCs w:val="28"/>
        </w:rPr>
      </w:pPr>
    </w:p>
    <w:p w:rsidR="003A5BD4" w:rsidRDefault="003A5BD4" w:rsidP="00820268">
      <w:pPr>
        <w:pStyle w:val="50"/>
        <w:shd w:val="clear" w:color="auto" w:fill="auto"/>
        <w:spacing w:line="360" w:lineRule="auto"/>
        <w:ind w:right="505" w:firstLine="726"/>
        <w:jc w:val="both"/>
        <w:rPr>
          <w:rStyle w:val="516pt1"/>
          <w:sz w:val="28"/>
          <w:szCs w:val="28"/>
        </w:rPr>
      </w:pPr>
      <w:r w:rsidRPr="00820268">
        <w:rPr>
          <w:rStyle w:val="516pt"/>
          <w:sz w:val="28"/>
          <w:szCs w:val="28"/>
        </w:rPr>
        <w:t>ЦЕЛИ:</w:t>
      </w:r>
      <w:r w:rsidRPr="00820268">
        <w:rPr>
          <w:rStyle w:val="516pt1"/>
          <w:sz w:val="28"/>
          <w:szCs w:val="28"/>
        </w:rPr>
        <w:t xml:space="preserve"> </w:t>
      </w:r>
    </w:p>
    <w:p w:rsidR="003A5BD4" w:rsidRPr="00820268" w:rsidRDefault="003A5BD4" w:rsidP="00820268">
      <w:pPr>
        <w:pStyle w:val="50"/>
        <w:shd w:val="clear" w:color="auto" w:fill="auto"/>
        <w:spacing w:line="360" w:lineRule="auto"/>
        <w:ind w:right="505" w:firstLine="726"/>
        <w:jc w:val="both"/>
      </w:pPr>
      <w:r>
        <w:rPr>
          <w:rStyle w:val="516pt1"/>
          <w:sz w:val="28"/>
          <w:szCs w:val="28"/>
        </w:rPr>
        <w:t xml:space="preserve">- </w:t>
      </w:r>
      <w:r w:rsidRPr="00820268">
        <w:t>Воспитывать умение и вкус при выборе аксессуаров к одежде.</w:t>
      </w:r>
    </w:p>
    <w:p w:rsidR="003A5BD4" w:rsidRPr="00820268" w:rsidRDefault="003A5BD4" w:rsidP="00820268">
      <w:pPr>
        <w:pStyle w:val="50"/>
        <w:shd w:val="clear" w:color="auto" w:fill="auto"/>
        <w:spacing w:line="360" w:lineRule="auto"/>
        <w:ind w:right="505" w:firstLine="726"/>
        <w:jc w:val="both"/>
      </w:pPr>
      <w:r>
        <w:t xml:space="preserve">- </w:t>
      </w:r>
      <w:r w:rsidRPr="00820268">
        <w:t>Развивать умение следить за своим внешним видом.</w:t>
      </w:r>
    </w:p>
    <w:p w:rsidR="003A5BD4" w:rsidRPr="00820268" w:rsidRDefault="003A5BD4" w:rsidP="00820268">
      <w:pPr>
        <w:pStyle w:val="50"/>
        <w:shd w:val="clear" w:color="auto" w:fill="auto"/>
        <w:spacing w:line="360" w:lineRule="auto"/>
        <w:ind w:right="505" w:firstLine="726"/>
        <w:jc w:val="both"/>
      </w:pPr>
      <w:r>
        <w:t xml:space="preserve">- </w:t>
      </w:r>
      <w:r w:rsidRPr="00820268">
        <w:t>Развивать индивидуальный вкус при выборе одежды и сопутствующих украшений.</w:t>
      </w:r>
    </w:p>
    <w:p w:rsidR="003A5BD4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 xml:space="preserve">Начнем разговор с головных уборов. Головной </w:t>
      </w:r>
      <w:r>
        <w:t xml:space="preserve">убор относится к самому важному </w:t>
      </w:r>
      <w:r w:rsidRPr="00820268">
        <w:t>виду аксессуаров. Подобрать шапочку к лицу - сложно</w:t>
      </w:r>
      <w:r>
        <w:t xml:space="preserve">е дело. Здесь многое зависит от </w:t>
      </w:r>
      <w:r w:rsidRPr="00820268">
        <w:t>формы вашего лица.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Головной убор должен соответствовать избранному в</w:t>
      </w:r>
      <w:r>
        <w:t xml:space="preserve">ами стилю, сочетаться с верхней </w:t>
      </w:r>
      <w:r w:rsidRPr="00820268">
        <w:t>одеждой.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К элегантному зимнему пальто не годится вязаная шапочка. Шляпы не носят с</w:t>
      </w:r>
      <w:r w:rsidRPr="00820268">
        <w:br/>
        <w:t>осеннее - зимними спортивными куртками. А если на вас берет (большой, пышн</w:t>
      </w:r>
      <w:r>
        <w:t>ый),</w:t>
      </w:r>
      <w:r>
        <w:br/>
        <w:t>то он не подходит к куртке</w:t>
      </w:r>
      <w:r w:rsidRPr="00820268">
        <w:t>, к пальто спортивного стиля.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 xml:space="preserve">Никогда не одевайте взрослую, мамину шляпку, она </w:t>
      </w:r>
      <w:r>
        <w:t xml:space="preserve">не сделает вас старше на вид, а </w:t>
      </w:r>
      <w:r w:rsidRPr="00820268">
        <w:t>наоборот, еще больше п</w:t>
      </w:r>
      <w:r>
        <w:t>о</w:t>
      </w:r>
      <w:r w:rsidRPr="00820268">
        <w:t>дчеркнет вашу детскость.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Никогда не выйдут из моды шарфы, их можно смело</w:t>
      </w:r>
      <w:r>
        <w:t xml:space="preserve"> носить и с курткой, и с пальто </w:t>
      </w:r>
      <w:r w:rsidRPr="00820268">
        <w:t>любого фасона.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Следующий аспект в одежде</w:t>
      </w:r>
      <w:r>
        <w:t xml:space="preserve"> </w:t>
      </w:r>
      <w:r w:rsidRPr="00820268">
        <w:t>- перчатки и варежки. К пальто больше подходят</w:t>
      </w:r>
      <w:r w:rsidRPr="00820268">
        <w:br/>
        <w:t>однотонные или неброские узором рукавички, а с курткой можно носить варежки с</w:t>
      </w:r>
      <w:r w:rsidRPr="00820268">
        <w:br/>
        <w:t>пестрым узором. Как правило</w:t>
      </w:r>
      <w:r>
        <w:t>,</w:t>
      </w:r>
      <w:r w:rsidRPr="00820268">
        <w:t xml:space="preserve"> перчатки подбирают так, чтобы они по цвету</w:t>
      </w:r>
      <w:r w:rsidRPr="00820268">
        <w:br/>
        <w:t>гармонировали с обувью, сумкой или головным убором, или в тон ткани пальто.</w:t>
      </w:r>
      <w:r w:rsidRPr="00820268">
        <w:br/>
        <w:t>Раньше в старину было принято носить перчатки с платьями и костюмами, а теперь</w:t>
      </w:r>
      <w:r w:rsidRPr="00820268">
        <w:br/>
        <w:t>надевают только к свадебному платью или на выпускной бал.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Поговорим и о сумках. Старая мудрость гласит: чем</w:t>
      </w:r>
      <w:r>
        <w:t xml:space="preserve"> больше сумка, тем больше в ней </w:t>
      </w:r>
      <w:r w:rsidRPr="00820268">
        <w:t>беспорядка. С большой сумкой мы ходим в магазин за продуктами. А в остальные дни?</w:t>
      </w:r>
      <w:r>
        <w:t xml:space="preserve"> </w:t>
      </w:r>
      <w:r w:rsidRPr="00820268">
        <w:t xml:space="preserve">Спортивному стилю в одежде соответствуют сумки, которые носят </w:t>
      </w:r>
      <w:r>
        <w:t xml:space="preserve">через плечо на </w:t>
      </w:r>
      <w:r w:rsidRPr="00820268">
        <w:t>длинном ремне, или рюкзачок. Для классического</w:t>
      </w:r>
      <w:r>
        <w:t xml:space="preserve"> стиля больше подойдет сумка из </w:t>
      </w:r>
      <w:r w:rsidRPr="00820268">
        <w:t xml:space="preserve">кожи, какого - либо нейтрального цвета( серая, коричневая, </w:t>
      </w:r>
      <w:r w:rsidRPr="00820268">
        <w:lastRenderedPageBreak/>
        <w:t>черная)</w:t>
      </w:r>
      <w:r>
        <w:t>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Если вы идете в театр или кафе, то для этого ну</w:t>
      </w:r>
      <w:r>
        <w:t xml:space="preserve">жна небольшая черная сумочка из </w:t>
      </w:r>
      <w:r w:rsidRPr="00820268">
        <w:t>кожи.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Сумка для пляжа, поездки за город легко смастерит</w:t>
      </w:r>
      <w:r>
        <w:t xml:space="preserve">ь своими руками. Она может быть </w:t>
      </w:r>
      <w:r w:rsidRPr="00820268">
        <w:t>сшита из любой ткани.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Не малую роль в одежде играют различные пояса, они могут стать украшением</w:t>
      </w:r>
      <w:r w:rsidRPr="00820268">
        <w:br/>
        <w:t>вашего наряда или испортить впечатление о вашем платье, если не соответствует</w:t>
      </w:r>
      <w:r w:rsidRPr="00820268">
        <w:br/>
        <w:t>вашему стилю и не подходит к вашей фигуре.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Запомните: при помощи пояса талию тоньше не с</w:t>
      </w:r>
      <w:r>
        <w:t xml:space="preserve">делаешь! Поэтому не затягивайте </w:t>
      </w:r>
      <w:r w:rsidRPr="00820268">
        <w:t>пояс так, что и не вздохнуть. Если вы полноваты, н</w:t>
      </w:r>
      <w:r>
        <w:t xml:space="preserve">о высокого роста, то стройность </w:t>
      </w:r>
      <w:r w:rsidRPr="00820268">
        <w:t>вам придаст свободно надетый неширокий поясок, не подчеркивающий</w:t>
      </w:r>
      <w:r>
        <w:t xml:space="preserve">, а лишь </w:t>
      </w:r>
      <w:r w:rsidRPr="00820268">
        <w:t>обозначающий линию талии. ( Как у Любы Сав</w:t>
      </w:r>
      <w:r>
        <w:t xml:space="preserve">ченко) Маленькую полную девушку </w:t>
      </w:r>
      <w:r w:rsidRPr="00820268">
        <w:t>перетянутая талия сделает похожей на сардельку</w:t>
      </w:r>
      <w:r>
        <w:t xml:space="preserve">. Следовательно, как бы ни были </w:t>
      </w:r>
      <w:r w:rsidRPr="00820268">
        <w:t>модны широкие, украшенные заклепками или бусами</w:t>
      </w:r>
      <w:r>
        <w:t xml:space="preserve"> пояса, полной девушке лучше от </w:t>
      </w:r>
      <w:r w:rsidRPr="00820268">
        <w:t>них отказаться. Пояса бывают разные, но о</w:t>
      </w:r>
      <w:r>
        <w:t xml:space="preserve">ни должны гармонировать со всем </w:t>
      </w:r>
      <w:r w:rsidRPr="00820268">
        <w:t xml:space="preserve">ансамблем одежды. Цвет пояса может повторять </w:t>
      </w:r>
      <w:r>
        <w:t xml:space="preserve">цвет обуви, перчаток, сумки. Не </w:t>
      </w:r>
      <w:r w:rsidRPr="00820268">
        <w:t>забудьте: пояс подбирается к платью, костюму или пальто, а не наоборот.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Удачно дополняют ваш наряд хорошо подобранные укра</w:t>
      </w:r>
      <w:r>
        <w:t xml:space="preserve">шения. Не всегда украшения </w:t>
      </w:r>
      <w:r w:rsidRPr="00820268">
        <w:t xml:space="preserve">из серебра и золота выглядят красиво , нередко </w:t>
      </w:r>
      <w:r>
        <w:t>украшения из простого металла и недорогих камней - с</w:t>
      </w:r>
      <w:r w:rsidRPr="00820268">
        <w:t>амоцветов выглядят на вас потрясающе, что нельзя не заметить.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Кольца - самое распространенное украшение. Золотые кольца обручальны</w:t>
      </w:r>
      <w:r>
        <w:t xml:space="preserve">е – символ </w:t>
      </w:r>
      <w:r w:rsidRPr="00820268">
        <w:t>супружеской любви и верности. Главное правило ноше</w:t>
      </w:r>
      <w:r>
        <w:t xml:space="preserve">ния колец и перстней такова: на </w:t>
      </w:r>
      <w:r w:rsidRPr="00820268">
        <w:t>пальце может быть только одно кольцо, а всего н</w:t>
      </w:r>
      <w:r>
        <w:t xml:space="preserve">а обеих руках - не больше двух. </w:t>
      </w:r>
      <w:r w:rsidRPr="00820268">
        <w:t>Правда, часто приходится видеть на женских руках и по два - три кольца, но это</w:t>
      </w:r>
      <w:r w:rsidRPr="00820268">
        <w:br/>
        <w:t>дурной вкус. И человек</w:t>
      </w:r>
      <w:r>
        <w:t>,</w:t>
      </w:r>
      <w:r w:rsidRPr="00820268">
        <w:t xml:space="preserve"> разбирающийся в моде, обязате</w:t>
      </w:r>
      <w:r>
        <w:t xml:space="preserve">льно осудит его за эту выставку </w:t>
      </w:r>
      <w:r w:rsidRPr="00820268">
        <w:t>колец.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Выбор кольца во много</w:t>
      </w:r>
      <w:r>
        <w:t xml:space="preserve">м </w:t>
      </w:r>
      <w:r w:rsidRPr="00820268">
        <w:t>зависит от формы и величины кисти, руки, от длины</w:t>
      </w:r>
      <w:r w:rsidRPr="00820268">
        <w:br/>
        <w:t>пальцев .Например,</w:t>
      </w:r>
      <w:r>
        <w:t xml:space="preserve"> </w:t>
      </w:r>
      <w:r w:rsidRPr="00820268">
        <w:t>красиво выглядят любые кольца на узкой изящной руке с</w:t>
      </w:r>
      <w:r w:rsidRPr="00820268">
        <w:br/>
        <w:t>длинными пальцами. Но если руки худые, то не стоит надевать на них тяжелые</w:t>
      </w:r>
      <w:r w:rsidRPr="00820268">
        <w:br/>
        <w:t>перстни с большими камнями.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Когда рука широкая и пальцы толстоваты, нелеп</w:t>
      </w:r>
      <w:r>
        <w:t xml:space="preserve">о смотрятся тоненькие </w:t>
      </w:r>
      <w:r>
        <w:lastRenderedPageBreak/>
        <w:t xml:space="preserve">колечки с </w:t>
      </w:r>
      <w:r w:rsidRPr="00820268">
        <w:t>маленькими камешками.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Для коротких пальцев подойдет кольцо с продолговатым к</w:t>
      </w:r>
      <w:r>
        <w:t xml:space="preserve">амнем, оно зрительно </w:t>
      </w:r>
      <w:r w:rsidRPr="00820268">
        <w:t xml:space="preserve">удлиняет руку. Если же у вас маленькая рука, </w:t>
      </w:r>
      <w:r>
        <w:t xml:space="preserve">то на ней лучше выглядит тонкое </w:t>
      </w:r>
      <w:r w:rsidRPr="00820268">
        <w:t>колечко обручем или украшенное небольшим круглым, овальным камнем.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В старину люди наделяли драгоценные камни всяки</w:t>
      </w:r>
      <w:r>
        <w:t xml:space="preserve">ми чудотворными свойствами. Так </w:t>
      </w:r>
      <w:r w:rsidRPr="00820268">
        <w:t>камнем талисманом для родившихся в январе считается</w:t>
      </w:r>
      <w:r>
        <w:t xml:space="preserve"> гранат, в феврале - аметист, в </w:t>
      </w:r>
      <w:r w:rsidRPr="00820268">
        <w:t>марте - яшма, в апреле - сапфир, в мае - изумруд и аг</w:t>
      </w:r>
      <w:r>
        <w:t xml:space="preserve">ат, в июле - оникс, в августе - </w:t>
      </w:r>
      <w:r w:rsidRPr="00820268">
        <w:t>сердолик, в сентябре - хризолит, в октябре - берилл и</w:t>
      </w:r>
      <w:r>
        <w:t xml:space="preserve"> аквамарин, в ноябре - топаз, в </w:t>
      </w:r>
      <w:r w:rsidRPr="00820268">
        <w:t>декабре</w:t>
      </w:r>
      <w:r>
        <w:t xml:space="preserve"> </w:t>
      </w:r>
      <w:r w:rsidRPr="00820268">
        <w:t>-</w:t>
      </w:r>
      <w:r>
        <w:t xml:space="preserve"> </w:t>
      </w:r>
      <w:r w:rsidRPr="00820268">
        <w:t>рубин.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А вот древние ассирийцы и вавилоняне считали ин</w:t>
      </w:r>
      <w:r>
        <w:t xml:space="preserve">аче. Родившихся под знаком Овна </w:t>
      </w:r>
      <w:r w:rsidRPr="00820268">
        <w:t>хранит фиолетово - сиреневый аметист; под знаком Тельца - одноцветный или</w:t>
      </w:r>
      <w:r w:rsidRPr="00820268">
        <w:br/>
        <w:t>полосатый агат; под знаком Близнецов - з</w:t>
      </w:r>
      <w:r>
        <w:t>еленовато - золотистый берилл; Рак - ярко -</w:t>
      </w:r>
      <w:r>
        <w:br/>
        <w:t>зеленый изумруд; Л</w:t>
      </w:r>
      <w:r w:rsidRPr="00820268">
        <w:t>е</w:t>
      </w:r>
      <w:r>
        <w:t>в - красный рубин; Д</w:t>
      </w:r>
      <w:r w:rsidRPr="00820268">
        <w:t>ева - непро</w:t>
      </w:r>
      <w:r>
        <w:t>зрачная красно - оранжевая яшма; В</w:t>
      </w:r>
      <w:r w:rsidRPr="00820268">
        <w:t>есы - ослепительный алмаз</w:t>
      </w:r>
      <w:r>
        <w:t>; Скорпион - золотистый топаз; Стрельцы – голубая бирюза; К</w:t>
      </w:r>
      <w:r w:rsidRPr="00820268">
        <w:t>озерог - м</w:t>
      </w:r>
      <w:r>
        <w:t>олочный или разноцветный опал, Водолей - ярко - синий сапфир; Р</w:t>
      </w:r>
      <w:r w:rsidRPr="00820268">
        <w:t>ыба - зелено - золотой хризолит.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Правда</w:t>
      </w:r>
      <w:r>
        <w:t>,</w:t>
      </w:r>
      <w:r w:rsidRPr="00820268">
        <w:t xml:space="preserve"> не всегда легенды совпадают с нашим вку</w:t>
      </w:r>
      <w:r>
        <w:t xml:space="preserve">сом, с желаниями. Чаще всего мы </w:t>
      </w:r>
      <w:r w:rsidRPr="00820268">
        <w:t>выбираем себе кольцо с камнем, которое приходитс</w:t>
      </w:r>
      <w:r>
        <w:t xml:space="preserve">я по душе. Смотришь на кольцо и </w:t>
      </w:r>
      <w:r w:rsidRPr="00820268">
        <w:t>на душе радость, чувствуешь что это твое кольцо и</w:t>
      </w:r>
      <w:r>
        <w:t xml:space="preserve"> на другие уже не смотришь, они </w:t>
      </w:r>
      <w:r w:rsidRPr="00820268">
        <w:t>тебе не нужны, хотя на много красивее, чем твое выбранное кольцо.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Серьги - еще одно из распространенных украшений. Они бывают совсем</w:t>
      </w:r>
      <w:r w:rsidRPr="00820268">
        <w:br/>
        <w:t>простенькими, неприметными и, наоборот, очень роскошными. У многих из нас есть</w:t>
      </w:r>
      <w:r w:rsidRPr="00820268">
        <w:br/>
        <w:t>серьги, и мы носим их с удовольствием. Но здесь есть неписаные</w:t>
      </w:r>
      <w:r>
        <w:t xml:space="preserve"> правила, и женщина</w:t>
      </w:r>
      <w:r w:rsidRPr="00820268">
        <w:t>со вкусом их придерживается.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Запомните некоторые правила подбора сережек. Длинные серьги и клипсы с</w:t>
      </w:r>
      <w:r w:rsidRPr="00820268">
        <w:br/>
        <w:t>подвесками подходят чаще всего круглолицым де</w:t>
      </w:r>
      <w:r>
        <w:t>вушкам. Если лицо продолговатое</w:t>
      </w:r>
      <w:r w:rsidRPr="00820268">
        <w:t>,</w:t>
      </w:r>
      <w:r w:rsidRPr="00820268">
        <w:br/>
        <w:t>такое украшение может сделать лицо еще более длинным и унылым. К такому лицу</w:t>
      </w:r>
      <w:r w:rsidRPr="00820268">
        <w:br/>
        <w:t>подойдут крупные сережки на винте или клипсы в форме цветка.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Со спортивным видом одежды сережки, как и др</w:t>
      </w:r>
      <w:r>
        <w:t xml:space="preserve">угие украшения не смотрятся, не </w:t>
      </w:r>
      <w:r w:rsidRPr="00820268">
        <w:t>гармонируют совсем. Но если вам все - таки хочется носить их, то лучше выбрать</w:t>
      </w:r>
      <w:r w:rsidRPr="00820268">
        <w:br/>
        <w:t>маленькие и простые.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Фольклорный стиль одежды допускает самые замет</w:t>
      </w:r>
      <w:r>
        <w:t xml:space="preserve">ные, экстравагантные </w:t>
      </w:r>
      <w:r>
        <w:lastRenderedPageBreak/>
        <w:t xml:space="preserve">серьги, но </w:t>
      </w:r>
      <w:r w:rsidRPr="00820268">
        <w:t>они должны сочетаться с нарядом.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В будничной, учебной или служебной обстановке</w:t>
      </w:r>
      <w:r>
        <w:t xml:space="preserve"> длинные, яркие серьги и клипсы </w:t>
      </w:r>
      <w:r w:rsidRPr="00820268">
        <w:t>выглядят неуместно и вульгарно.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Одно из любимых женских украшений - браслет. Н</w:t>
      </w:r>
      <w:r>
        <w:t xml:space="preserve">о это украшение очень капризно. </w:t>
      </w:r>
      <w:r w:rsidRPr="00820268">
        <w:t>Его не носят с одеждой классического, спортив</w:t>
      </w:r>
      <w:r>
        <w:t xml:space="preserve">ного, джинсового стилей. Зато с </w:t>
      </w:r>
      <w:r w:rsidRPr="00820268">
        <w:t xml:space="preserve">платьем для торжественного случая браслеты очень </w:t>
      </w:r>
      <w:r>
        <w:t xml:space="preserve">хороши. Только не надо надевать </w:t>
      </w:r>
      <w:r w:rsidRPr="00820268">
        <w:t>браслет поверх рукава, ведь браслет - украшение для обнаженной руки.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 xml:space="preserve">Всегда в моде цепочки и кулоны. Можно носить </w:t>
      </w:r>
      <w:r>
        <w:t xml:space="preserve">сразу несколько цепочек, иногда </w:t>
      </w:r>
      <w:r w:rsidRPr="00820268">
        <w:t>одинаковых или разной толщины и различного пле</w:t>
      </w:r>
      <w:r>
        <w:t xml:space="preserve">тения. Но нежелательно надевать </w:t>
      </w:r>
      <w:r w:rsidRPr="00820268">
        <w:t>одновременно цепочки из серебра и золота. Это не очень красиво.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На тонкой цепочки хорошо выглядит небольшой из</w:t>
      </w:r>
      <w:r>
        <w:t xml:space="preserve">ящный кулон. Более крупный надо </w:t>
      </w:r>
      <w:r w:rsidRPr="00820268">
        <w:t>носить на цепочке по толще или на кожаном шнурке</w:t>
      </w:r>
      <w:r>
        <w:t xml:space="preserve">. Если же кулон с камнем, то он </w:t>
      </w:r>
      <w:r w:rsidRPr="00820268">
        <w:t>должен гармонировать с камнем кольца или серег.</w:t>
      </w:r>
      <w:r>
        <w:t xml:space="preserve"> Лучше всего кулоны смотрятся с </w:t>
      </w:r>
      <w:r w:rsidRPr="00820268">
        <w:t>одеждой классического стиля.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А теперь немного о бусах. Ныне самые популярные бусы - из настоящего или</w:t>
      </w:r>
      <w:r w:rsidRPr="00820268">
        <w:br/>
        <w:t>поддельного жемчуга. Длинную нитку бус можно завяз</w:t>
      </w:r>
      <w:r>
        <w:t xml:space="preserve">ать на груди узлом или обернуть </w:t>
      </w:r>
      <w:r w:rsidRPr="00820268">
        <w:t>вокруг шеи несколько раз. Подобное украшение оче</w:t>
      </w:r>
      <w:r>
        <w:t xml:space="preserve">нь нарядно и хорошо смотрится с </w:t>
      </w:r>
      <w:r w:rsidRPr="00820268">
        <w:t>одеждой классического стиля. Дешевые пластмас</w:t>
      </w:r>
      <w:r>
        <w:t xml:space="preserve">совые бусы или бусы из керамики </w:t>
      </w:r>
      <w:r w:rsidRPr="00820268">
        <w:t>можно носить с любой одеждой, кроме спортивного и близких к нему стилей.</w:t>
      </w:r>
    </w:p>
    <w:p w:rsidR="003A5BD4" w:rsidRPr="00820268" w:rsidRDefault="003A5BD4" w:rsidP="00820268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Но не всегда девушку украшает бижутерия или до</w:t>
      </w:r>
      <w:r>
        <w:t xml:space="preserve">рогие драгоценности. Иногда они </w:t>
      </w:r>
      <w:r w:rsidRPr="00820268">
        <w:t xml:space="preserve">могут сделать ее просто смешной. Например, в том случае, если </w:t>
      </w:r>
      <w:r>
        <w:t xml:space="preserve">она увешана ими без меры, без вкуса. </w:t>
      </w:r>
      <w:r w:rsidRPr="00820268">
        <w:t>Даже новогоднюю елку наряжают так, чтобы за блестящими</w:t>
      </w:r>
      <w:r>
        <w:t xml:space="preserve"> </w:t>
      </w:r>
      <w:r w:rsidRPr="00820268">
        <w:t xml:space="preserve">игрушками и мишурой не пропадала прелесть естественной зелени </w:t>
      </w:r>
      <w:r>
        <w:t>хвои. А человек все - таки не елка, не так ли</w:t>
      </w:r>
      <w:r w:rsidRPr="00820268">
        <w:t>? То, что мы говорили по поводу индивидуальности и моды,</w:t>
      </w:r>
      <w:r>
        <w:t xml:space="preserve"> </w:t>
      </w:r>
      <w:r w:rsidRPr="00820268">
        <w:t>относится и к украшениям.</w:t>
      </w:r>
    </w:p>
    <w:p w:rsidR="003A5BD4" w:rsidRPr="00820268" w:rsidRDefault="003A5BD4" w:rsidP="00D25F3A">
      <w:pPr>
        <w:pStyle w:val="20"/>
        <w:shd w:val="clear" w:color="auto" w:fill="auto"/>
        <w:spacing w:line="360" w:lineRule="auto"/>
        <w:ind w:right="505" w:firstLine="726"/>
        <w:jc w:val="both"/>
      </w:pPr>
      <w:r w:rsidRPr="00820268">
        <w:t>Мы уже с вами говорили на эту тему раньше. Ни од</w:t>
      </w:r>
      <w:r>
        <w:t xml:space="preserve">но украшение не будет выглядеть </w:t>
      </w:r>
      <w:r w:rsidRPr="00820268">
        <w:t>украшением, если у вас жирные немытые волосы, грязные, обгрызенные ногти,</w:t>
      </w:r>
      <w:r>
        <w:t xml:space="preserve"> лицо в прыщах и т.д. Думаю</w:t>
      </w:r>
      <w:r w:rsidRPr="00820268">
        <w:t>, что вы задумаетесь над этими словами, и наконе</w:t>
      </w:r>
      <w:r>
        <w:t xml:space="preserve">ц, </w:t>
      </w:r>
      <w:r w:rsidRPr="00820268">
        <w:t>поймете, что вы сейчас красивы сами по себе, но н</w:t>
      </w:r>
      <w:r>
        <w:t xml:space="preserve">ужно постоянно следить за своим </w:t>
      </w:r>
      <w:r w:rsidRPr="00820268">
        <w:t>внешним видом. И тогда люди будут вас называть красавицами всегда и везде.</w:t>
      </w:r>
    </w:p>
    <w:sectPr w:rsidR="003A5BD4" w:rsidRPr="00820268" w:rsidSect="00D25F3A">
      <w:headerReference w:type="default" r:id="rId6"/>
      <w:pgSz w:w="11909" w:h="16840"/>
      <w:pgMar w:top="362" w:right="360" w:bottom="904" w:left="9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D4A" w:rsidRDefault="00846D4A">
      <w:r>
        <w:separator/>
      </w:r>
    </w:p>
  </w:endnote>
  <w:endnote w:type="continuationSeparator" w:id="1">
    <w:p w:rsidR="00846D4A" w:rsidRDefault="0084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D4A" w:rsidRDefault="00846D4A"/>
  </w:footnote>
  <w:footnote w:type="continuationSeparator" w:id="1">
    <w:p w:rsidR="00846D4A" w:rsidRDefault="00846D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D4" w:rsidRDefault="003A5BD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11D"/>
    <w:rsid w:val="000F425B"/>
    <w:rsid w:val="00134FA7"/>
    <w:rsid w:val="001450F3"/>
    <w:rsid w:val="002A011D"/>
    <w:rsid w:val="003A5BD4"/>
    <w:rsid w:val="00820268"/>
    <w:rsid w:val="00846D4A"/>
    <w:rsid w:val="00AC22DB"/>
    <w:rsid w:val="00B920BE"/>
    <w:rsid w:val="00D25F3A"/>
    <w:rsid w:val="00DF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A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4FA7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134FA7"/>
    <w:rPr>
      <w:rFonts w:ascii="Times New Roman" w:hAnsi="Times New Roman" w:cs="Times New Roman"/>
      <w:b/>
      <w:bCs/>
      <w:spacing w:val="0"/>
      <w:sz w:val="40"/>
      <w:szCs w:val="40"/>
      <w:u w:val="none"/>
    </w:rPr>
  </w:style>
  <w:style w:type="character" w:customStyle="1" w:styleId="a4">
    <w:name w:val="Колонтитул_"/>
    <w:basedOn w:val="a0"/>
    <w:link w:val="1"/>
    <w:uiPriority w:val="99"/>
    <w:locked/>
    <w:rsid w:val="00134FA7"/>
    <w:rPr>
      <w:rFonts w:ascii="Times New Roman" w:hAnsi="Times New Roman" w:cs="Times New Roman"/>
      <w:spacing w:val="-10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134FA7"/>
    <w:rPr>
      <w:color w:val="000000"/>
      <w:w w:val="100"/>
      <w:position w:val="0"/>
      <w:lang w:val="ru-RU" w:eastAsia="ru-RU"/>
    </w:rPr>
  </w:style>
  <w:style w:type="character" w:customStyle="1" w:styleId="325pt">
    <w:name w:val="Основной текст (3) + 25 pt"/>
    <w:aliases w:val="Не полужирный,Курсив"/>
    <w:basedOn w:val="3"/>
    <w:uiPriority w:val="99"/>
    <w:rsid w:val="00134FA7"/>
    <w:rPr>
      <w:i/>
      <w:iCs/>
      <w:color w:val="000000"/>
      <w:w w:val="100"/>
      <w:position w:val="0"/>
      <w:sz w:val="50"/>
      <w:szCs w:val="50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134FA7"/>
    <w:rPr>
      <w:rFonts w:ascii="Times New Roman" w:hAnsi="Times New Roman" w:cs="Times New Roman"/>
      <w:b/>
      <w:bCs/>
      <w:i/>
      <w:iCs/>
      <w:sz w:val="38"/>
      <w:szCs w:val="38"/>
      <w:u w:val="none"/>
    </w:rPr>
  </w:style>
  <w:style w:type="character" w:customStyle="1" w:styleId="41">
    <w:name w:val="Основной текст (4) + Не полужирный"/>
    <w:aliases w:val="Не курсив"/>
    <w:basedOn w:val="4"/>
    <w:uiPriority w:val="99"/>
    <w:rsid w:val="00134FA7"/>
    <w:rPr>
      <w:color w:val="000000"/>
      <w:spacing w:val="0"/>
      <w:w w:val="100"/>
      <w:position w:val="0"/>
      <w:lang w:val="ru-RU" w:eastAsia="ru-RU"/>
    </w:rPr>
  </w:style>
  <w:style w:type="character" w:customStyle="1" w:styleId="4FranklinGothicMedium">
    <w:name w:val="Основной текст (4) + Franklin Gothic Medium"/>
    <w:aliases w:val="14 pt,Не полужирный3,Не курсив2"/>
    <w:basedOn w:val="4"/>
    <w:uiPriority w:val="99"/>
    <w:rsid w:val="00134FA7"/>
    <w:rPr>
      <w:rFonts w:ascii="Franklin Gothic Medium" w:eastAsia="Times New Roman" w:hAnsi="Franklin Gothic Medium" w:cs="Franklin Gothic Medium"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4ArialNarrow">
    <w:name w:val="Основной текст (4) + Arial Narrow"/>
    <w:aliases w:val="13 pt,Не курсив1"/>
    <w:basedOn w:val="4"/>
    <w:uiPriority w:val="99"/>
    <w:rsid w:val="00134FA7"/>
    <w:rPr>
      <w:rFonts w:ascii="Arial Narrow" w:eastAsia="Times New Roman" w:hAnsi="Arial Narrow" w:cs="Arial Narrow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134FA7"/>
    <w:rPr>
      <w:rFonts w:ascii="Times New Roman" w:hAnsi="Times New Roman" w:cs="Times New Roman"/>
      <w:i/>
      <w:iCs/>
      <w:spacing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134FA7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516pt">
    <w:name w:val="Основной текст (5) + 16 pt"/>
    <w:aliases w:val="Не полужирный2,Курсив1"/>
    <w:basedOn w:val="5"/>
    <w:uiPriority w:val="99"/>
    <w:rsid w:val="00134FA7"/>
    <w:rPr>
      <w:i/>
      <w:iCs/>
      <w:color w:val="000000"/>
      <w:w w:val="100"/>
      <w:position w:val="0"/>
      <w:sz w:val="32"/>
      <w:szCs w:val="32"/>
      <w:lang w:val="ru-RU" w:eastAsia="ru-RU"/>
    </w:rPr>
  </w:style>
  <w:style w:type="character" w:customStyle="1" w:styleId="516pt1">
    <w:name w:val="Основной текст (5) + 16 pt1"/>
    <w:aliases w:val="Не полужирный1"/>
    <w:basedOn w:val="5"/>
    <w:uiPriority w:val="99"/>
    <w:rsid w:val="00134FA7"/>
    <w:rPr>
      <w:color w:val="000000"/>
      <w:w w:val="100"/>
      <w:position w:val="0"/>
      <w:sz w:val="32"/>
      <w:szCs w:val="32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34FA7"/>
    <w:rPr>
      <w:rFonts w:ascii="Times New Roman" w:hAnsi="Times New Roman" w:cs="Times New Roman"/>
      <w:spacing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uiPriority w:val="99"/>
    <w:rsid w:val="00134FA7"/>
    <w:pPr>
      <w:shd w:val="clear" w:color="auto" w:fill="FFFFFF"/>
      <w:spacing w:line="456" w:lineRule="exact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Колонтитул1"/>
    <w:basedOn w:val="a"/>
    <w:link w:val="a4"/>
    <w:uiPriority w:val="99"/>
    <w:rsid w:val="00134FA7"/>
    <w:pPr>
      <w:shd w:val="clear" w:color="auto" w:fill="FFFFFF"/>
      <w:spacing w:line="240" w:lineRule="atLeast"/>
    </w:pPr>
    <w:rPr>
      <w:rFonts w:ascii="Times New Roman" w:hAnsi="Times New Roman" w:cs="Times New Roman"/>
      <w:spacing w:val="-10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134FA7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11">
    <w:name w:val="Заголовок №1"/>
    <w:basedOn w:val="a"/>
    <w:link w:val="10"/>
    <w:uiPriority w:val="99"/>
    <w:rsid w:val="00134FA7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i/>
      <w:iCs/>
      <w:sz w:val="32"/>
      <w:szCs w:val="32"/>
    </w:rPr>
  </w:style>
  <w:style w:type="paragraph" w:customStyle="1" w:styleId="50">
    <w:name w:val="Основной текст (5)"/>
    <w:basedOn w:val="a"/>
    <w:link w:val="5"/>
    <w:uiPriority w:val="99"/>
    <w:rsid w:val="00134FA7"/>
    <w:pPr>
      <w:shd w:val="clear" w:color="auto" w:fill="FFFFFF"/>
      <w:spacing w:line="240" w:lineRule="atLeast"/>
      <w:ind w:hanging="94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134FA7"/>
    <w:pPr>
      <w:shd w:val="clear" w:color="auto" w:fill="FFFFFF"/>
      <w:spacing w:line="317" w:lineRule="exact"/>
      <w:ind w:firstLine="220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rsid w:val="008202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771B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8202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771B"/>
    <w:rPr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82026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1236</Words>
  <Characters>7051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Падунская специальная (коррекционная) </dc:title>
  <dc:subject/>
  <dc:creator>R-Style</dc:creator>
  <cp:keywords/>
  <dc:description/>
  <cp:lastModifiedBy>Анна Кирсанова</cp:lastModifiedBy>
  <cp:revision>4</cp:revision>
  <dcterms:created xsi:type="dcterms:W3CDTF">2017-12-07T03:59:00Z</dcterms:created>
  <dcterms:modified xsi:type="dcterms:W3CDTF">2017-12-29T01:59:00Z</dcterms:modified>
</cp:coreProperties>
</file>